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2B1" w:rsidRDefault="004862B1" w:rsidP="004862B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Совет депутатов городского поселения город Туймазы</w:t>
      </w:r>
    </w:p>
    <w:p w:rsidR="004862B1" w:rsidRDefault="004862B1" w:rsidP="004862B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района Туймазинский район</w:t>
      </w:r>
    </w:p>
    <w:p w:rsidR="004862B1" w:rsidRDefault="004862B1" w:rsidP="004862B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Республики Башкортостан</w:t>
      </w:r>
    </w:p>
    <w:p w:rsidR="004862B1" w:rsidRDefault="004862B1" w:rsidP="004862B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</w:rPr>
      </w:pPr>
    </w:p>
    <w:p w:rsidR="004862B1" w:rsidRDefault="004862B1" w:rsidP="004862B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</w:rPr>
        <w:t xml:space="preserve">№ 192 от 26.02.2013 </w:t>
      </w:r>
    </w:p>
    <w:p w:rsidR="004862B1" w:rsidRDefault="004862B1" w:rsidP="004862B1">
      <w:pPr>
        <w:pStyle w:val="1"/>
        <w:rPr>
          <w:sz w:val="28"/>
        </w:rPr>
      </w:pPr>
      <w:r>
        <w:rPr>
          <w:sz w:val="28"/>
        </w:rPr>
        <w:t>РЕШЕНИЕ</w:t>
      </w:r>
    </w:p>
    <w:p w:rsidR="004862B1" w:rsidRDefault="004862B1" w:rsidP="004862B1">
      <w:pPr>
        <w:spacing w:line="240" w:lineRule="auto"/>
        <w:ind w:left="5245"/>
        <w:jc w:val="right"/>
        <w:rPr>
          <w:rFonts w:ascii="Times New Roman" w:hAnsi="Times New Roman" w:cs="Times New Roman"/>
          <w:sz w:val="28"/>
          <w:szCs w:val="20"/>
        </w:rPr>
      </w:pPr>
    </w:p>
    <w:p w:rsidR="004862B1" w:rsidRDefault="004862B1" w:rsidP="004862B1">
      <w:pPr>
        <w:pStyle w:val="21"/>
        <w:ind w:left="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</w:rPr>
        <w:t>О работе Администрации городского поселения город Туймазы муниципального района Туймазинский район Республики Башкортостан  в 2012 году.</w:t>
      </w:r>
    </w:p>
    <w:p w:rsidR="004862B1" w:rsidRDefault="004862B1" w:rsidP="004862B1">
      <w:pPr>
        <w:spacing w:line="240" w:lineRule="auto"/>
        <w:ind w:left="5670"/>
        <w:rPr>
          <w:rFonts w:ascii="Times New Roman" w:hAnsi="Times New Roman" w:cs="Times New Roman"/>
          <w:sz w:val="28"/>
          <w:szCs w:val="20"/>
        </w:rPr>
      </w:pPr>
    </w:p>
    <w:p w:rsidR="004862B1" w:rsidRDefault="004862B1" w:rsidP="004862B1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доклад главы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</w:t>
      </w:r>
      <w:r>
        <w:rPr>
          <w:rFonts w:ascii="Times New Roman" w:hAnsi="Times New Roman" w:cs="Times New Roman"/>
          <w:sz w:val="28"/>
          <w:szCs w:val="28"/>
        </w:rPr>
        <w:t xml:space="preserve">о работе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Башкортостан, Совет депутатов городского поселения город Туймазы муниципального района Туймазинский район Республики Башкортостан  </w:t>
      </w:r>
    </w:p>
    <w:p w:rsidR="004862B1" w:rsidRDefault="004862B1" w:rsidP="004862B1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РЕШИЛ:</w:t>
      </w:r>
    </w:p>
    <w:p w:rsidR="004862B1" w:rsidRDefault="004862B1" w:rsidP="004862B1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Доклад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Администрации городского поселения город Туймазы муниципального района Туймазинский район Республики Башкортостан  принять к сведению. </w:t>
      </w:r>
    </w:p>
    <w:p w:rsidR="004862B1" w:rsidRDefault="004862B1" w:rsidP="004862B1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Обязать главу Администрации городского поселения город Туймазы муниципального района Туймазинский район Республики Башкортостан  </w:t>
      </w:r>
      <w:r>
        <w:rPr>
          <w:rFonts w:ascii="Times New Roman" w:hAnsi="Times New Roman" w:cs="Times New Roman"/>
          <w:sz w:val="28"/>
          <w:szCs w:val="28"/>
        </w:rPr>
        <w:t xml:space="preserve">усилить работу с руководителями предприятий, организаций и учреждений, расположенных на территории </w:t>
      </w:r>
      <w:r>
        <w:rPr>
          <w:rFonts w:ascii="Times New Roman" w:hAnsi="Times New Roman" w:cs="Times New Roman"/>
          <w:sz w:val="28"/>
        </w:rPr>
        <w:t xml:space="preserve">городского поселения город Туймазы, по </w:t>
      </w:r>
      <w:r>
        <w:rPr>
          <w:rFonts w:ascii="Times New Roman" w:hAnsi="Times New Roman" w:cs="Times New Roman"/>
          <w:sz w:val="28"/>
          <w:szCs w:val="28"/>
        </w:rPr>
        <w:t xml:space="preserve"> выполнению  планов благоустройства на 2013 год</w:t>
      </w:r>
      <w:r>
        <w:rPr>
          <w:rFonts w:ascii="Times New Roman" w:hAnsi="Times New Roman" w:cs="Times New Roman"/>
          <w:sz w:val="28"/>
        </w:rPr>
        <w:t>.</w:t>
      </w:r>
    </w:p>
    <w:p w:rsidR="004862B1" w:rsidRDefault="004862B1" w:rsidP="004862B1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решения возложить на постоянную комиссию по промышленности, жилищно-коммунальному хозяйству, транспорту, торговле и иным услугам населению  (Полев С.И.) </w:t>
      </w:r>
    </w:p>
    <w:p w:rsidR="004862B1" w:rsidRDefault="004862B1" w:rsidP="004862B1">
      <w:pPr>
        <w:pStyle w:val="2"/>
        <w:numPr>
          <w:ilvl w:val="0"/>
          <w:numId w:val="1"/>
        </w:numPr>
        <w:jc w:val="both"/>
      </w:pPr>
      <w:r>
        <w:t xml:space="preserve">Настоящее решение вступает в силу со дня его принятия.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</w:t>
      </w:r>
    </w:p>
    <w:p w:rsidR="004862B1" w:rsidRDefault="004862B1" w:rsidP="004862B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                                      Ф.Ш.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Терегулов</w:t>
      </w:r>
      <w:proofErr w:type="spellEnd"/>
    </w:p>
    <w:p w:rsidR="004862B1" w:rsidRDefault="004862B1" w:rsidP="004862B1"/>
    <w:p w:rsidR="004862B1" w:rsidRDefault="004862B1" w:rsidP="004862B1"/>
    <w:p w:rsidR="00FC54A3" w:rsidRDefault="00FC54A3"/>
    <w:sectPr w:rsidR="00FC5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62730"/>
    <w:multiLevelType w:val="hybridMultilevel"/>
    <w:tmpl w:val="20EEB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2B1"/>
    <w:rsid w:val="004862B1"/>
    <w:rsid w:val="00FC5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862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62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semiHidden/>
    <w:unhideWhenUsed/>
    <w:rsid w:val="004862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4862B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semiHidden/>
    <w:unhideWhenUsed/>
    <w:rsid w:val="004862B1"/>
    <w:pPr>
      <w:spacing w:after="0" w:line="240" w:lineRule="auto"/>
      <w:ind w:left="57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4862B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2013-02-28T10:36:00Z</dcterms:created>
  <dcterms:modified xsi:type="dcterms:W3CDTF">2013-02-28T10:36:00Z</dcterms:modified>
</cp:coreProperties>
</file>