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D1" w:rsidRDefault="00981AD1" w:rsidP="00981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981AD1" w:rsidRDefault="00981AD1" w:rsidP="00981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981AD1" w:rsidRDefault="00981AD1" w:rsidP="00981A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981AD1" w:rsidRDefault="00981AD1" w:rsidP="00981A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196 от 26.02.2013 г.</w:t>
      </w:r>
    </w:p>
    <w:p w:rsidR="00981AD1" w:rsidRDefault="00981AD1" w:rsidP="00981AD1">
      <w:pPr>
        <w:pStyle w:val="9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981AD1" w:rsidRDefault="00981AD1" w:rsidP="00981A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списании жилых домов, находящихся в собственности  городского поселения город Туймазы муниципального района Туймазинский район Республики Башкортостан,  признанных аварийными </w:t>
      </w:r>
    </w:p>
    <w:p w:rsidR="00981AD1" w:rsidRDefault="00981AD1" w:rsidP="00981AD1">
      <w:pPr>
        <w:spacing w:after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Рассмотрев представленные материалы на списание муниципального имущества  городского поселения город Туймазы муниципального района Туймазинский район Республики Башкортостан, актов обследования технического состояния многоквартирных домов на наличие оснований для признания их  аварийными  и подлежащими сносу, заключений  межведомственной комиссии о признании многоквартирных  домов   аварийными  и подлежащими сносу, утвержденных  постановлениями  главы Администрации городского поселения город Туймазы муниципального района Туймазинский район Республики Башкортостан от 28.12.2006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года за №№ 85, 104,109,110,111,112, 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 Туймазинский район Республики Башкортостан   № 57 от 25.05.2006 года,  Совет городского поселения город Туймазы муниципального района Туймазинский район Республики Башкортостан </w:t>
      </w:r>
      <w:proofErr w:type="gramEnd"/>
    </w:p>
    <w:p w:rsidR="00981AD1" w:rsidRDefault="00981AD1" w:rsidP="00981AD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ap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caps/>
          <w:sz w:val="28"/>
          <w:szCs w:val="28"/>
        </w:rPr>
        <w:t xml:space="preserve"> е ш и л:</w:t>
      </w:r>
    </w:p>
    <w:p w:rsidR="00981AD1" w:rsidRDefault="00981AD1" w:rsidP="00981AD1">
      <w:pPr>
        <w:pStyle w:val="2"/>
        <w:tabs>
          <w:tab w:val="left" w:pos="708"/>
        </w:tabs>
        <w:spacing w:line="240" w:lineRule="auto"/>
        <w:ind w:firstLine="4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 xml:space="preserve">Списать муниципальное имущество  городского поселения город Туймазы муниципального района Туймазинский район Республики Башкортостан согласно приложению к данному решению,  общей балансовой стоимостью  678 077,65 рублей, без остаточной стоимости  по состоянию на 01.01.2012 года. </w:t>
      </w:r>
    </w:p>
    <w:p w:rsidR="00981AD1" w:rsidRDefault="00981AD1" w:rsidP="00981AD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Комитета по управлению собственностью Министерства имущественных отношений Республики Башкортостан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 городу Туймазы и городским поселением город Туймазы муниципального района Туймазинский район Республики Башкортостан по вопросам управления и распоряжения имуществом, утвержденных решением Совета городского поселения город Туймазы муниципального района Туймазинский район Республики Башкортостан № 35 от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29 декабря 2005 года, </w:t>
      </w:r>
      <w:r>
        <w:rPr>
          <w:rFonts w:ascii="Times New Roman" w:hAnsi="Times New Roman" w:cs="Times New Roman"/>
          <w:sz w:val="28"/>
          <w:szCs w:val="28"/>
        </w:rPr>
        <w:t xml:space="preserve"> Комитету по управлению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собственностью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Минземимущества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Туймазы обеспечить  оценку рыночной стоимости строительных материалов после демонтажа.</w:t>
      </w:r>
    </w:p>
    <w:p w:rsidR="00981AD1" w:rsidRDefault="00981AD1" w:rsidP="00981AD1">
      <w:pPr>
        <w:pStyle w:val="2"/>
        <w:tabs>
          <w:tab w:val="left" w:pos="708"/>
        </w:tabs>
        <w:spacing w:line="240" w:lineRule="auto"/>
        <w:ind w:firstLine="48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Администрации городского поселения город Туймазы муниципального района Туймазинский район РБ </w:t>
      </w:r>
    </w:p>
    <w:p w:rsidR="00981AD1" w:rsidRDefault="00981AD1" w:rsidP="00981AD1">
      <w:pPr>
        <w:pStyle w:val="2"/>
        <w:tabs>
          <w:tab w:val="left" w:pos="708"/>
        </w:tabs>
        <w:spacing w:line="240" w:lineRule="auto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- утвердить состав  комиссии  по списанию;</w:t>
      </w:r>
    </w:p>
    <w:p w:rsidR="00981AD1" w:rsidRDefault="00981AD1" w:rsidP="00981AD1">
      <w:pPr>
        <w:pStyle w:val="2"/>
        <w:tabs>
          <w:tab w:val="left" w:pos="708"/>
        </w:tabs>
        <w:spacing w:line="240" w:lineRule="auto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- составить акты списания;</w:t>
      </w:r>
    </w:p>
    <w:p w:rsidR="00981AD1" w:rsidRDefault="00981AD1" w:rsidP="00981AD1">
      <w:pPr>
        <w:pStyle w:val="2"/>
        <w:tabs>
          <w:tab w:val="left" w:pos="708"/>
        </w:tabs>
        <w:spacing w:line="240" w:lineRule="auto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 разборку муниципального имущества;</w:t>
      </w:r>
    </w:p>
    <w:p w:rsidR="00981AD1" w:rsidRDefault="00981AD1" w:rsidP="00981AD1">
      <w:pPr>
        <w:pStyle w:val="2"/>
        <w:tabs>
          <w:tab w:val="left" w:pos="708"/>
        </w:tabs>
        <w:spacing w:line="240" w:lineRule="auto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после реализации  демонтированных  строительных материалов,  представить в Комитет по управлению собственностью </w:t>
      </w:r>
      <w:proofErr w:type="spellStart"/>
      <w:r>
        <w:rPr>
          <w:sz w:val="28"/>
          <w:szCs w:val="28"/>
        </w:rPr>
        <w:t>Минземимущества</w:t>
      </w:r>
      <w:proofErr w:type="spellEnd"/>
      <w:r>
        <w:rPr>
          <w:sz w:val="28"/>
          <w:szCs w:val="28"/>
        </w:rPr>
        <w:t xml:space="preserve"> РБ по </w:t>
      </w:r>
      <w:proofErr w:type="spellStart"/>
      <w:r>
        <w:rPr>
          <w:sz w:val="28"/>
          <w:szCs w:val="28"/>
        </w:rPr>
        <w:t>Туймазинскому</w:t>
      </w:r>
      <w:proofErr w:type="spellEnd"/>
      <w:r>
        <w:rPr>
          <w:sz w:val="28"/>
          <w:szCs w:val="28"/>
        </w:rPr>
        <w:t xml:space="preserve"> району и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Туймазы платежные поручения (квитанции) о перечислении вырученных денежных средств в бюджет городского поселения город Туймазы муниципального района Туймазинский район РБ.</w:t>
      </w:r>
    </w:p>
    <w:p w:rsidR="00981AD1" w:rsidRDefault="00981AD1" w:rsidP="00981AD1">
      <w:pPr>
        <w:pStyle w:val="2"/>
        <w:spacing w:line="240" w:lineRule="auto"/>
        <w:ind w:firstLine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4. </w:t>
      </w:r>
      <w:r>
        <w:rPr>
          <w:sz w:val="28"/>
          <w:szCs w:val="28"/>
        </w:rPr>
        <w:t xml:space="preserve">Контроль над исполнением данного решения возложить на постоянную комиссию Совета по бюджету, налогам и вопросам собственности (Г.И. </w:t>
      </w:r>
      <w:proofErr w:type="spellStart"/>
      <w:r>
        <w:rPr>
          <w:sz w:val="28"/>
          <w:szCs w:val="28"/>
        </w:rPr>
        <w:t>Минлигалин</w:t>
      </w:r>
      <w:proofErr w:type="spellEnd"/>
      <w:r>
        <w:rPr>
          <w:sz w:val="28"/>
          <w:szCs w:val="28"/>
        </w:rPr>
        <w:t>).</w:t>
      </w:r>
    </w:p>
    <w:p w:rsidR="00981AD1" w:rsidRDefault="00981AD1" w:rsidP="00981AD1">
      <w:pPr>
        <w:pStyle w:val="2"/>
        <w:spacing w:line="240" w:lineRule="auto"/>
        <w:ind w:firstLine="360"/>
        <w:jc w:val="both"/>
        <w:rPr>
          <w:sz w:val="28"/>
          <w:szCs w:val="28"/>
        </w:rPr>
      </w:pPr>
    </w:p>
    <w:p w:rsidR="00981AD1" w:rsidRDefault="00981AD1" w:rsidP="00981A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 Совета                                                                                                   городского поселения город Туймазы                                                             муниципального района Туймазинский район                                                    Республики Башкортостан                                                        Ф.Ш.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Терегулов</w:t>
      </w:r>
      <w:proofErr w:type="spellEnd"/>
    </w:p>
    <w:p w:rsidR="00981AD1" w:rsidRDefault="00981AD1" w:rsidP="00981AD1">
      <w:pPr>
        <w:tabs>
          <w:tab w:val="left" w:pos="80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</w:p>
    <w:p w:rsidR="00981AD1" w:rsidRDefault="00981AD1" w:rsidP="00981AD1">
      <w:pPr>
        <w:spacing w:after="0"/>
        <w:ind w:left="5040"/>
        <w:rPr>
          <w:rFonts w:ascii="Times New Roman" w:hAnsi="Times New Roman" w:cs="Times New Roman"/>
          <w:sz w:val="28"/>
          <w:szCs w:val="28"/>
        </w:rPr>
      </w:pPr>
    </w:p>
    <w:p w:rsidR="00981AD1" w:rsidRDefault="00981AD1" w:rsidP="00981AD1">
      <w:pPr>
        <w:spacing w:after="0"/>
        <w:rPr>
          <w:rFonts w:ascii="Times New Roman" w:hAnsi="Times New Roman" w:cs="Times New Roman"/>
          <w:sz w:val="28"/>
          <w:szCs w:val="28"/>
        </w:rPr>
        <w:sectPr w:rsidR="00981AD1">
          <w:pgSz w:w="11906" w:h="16838"/>
          <w:pgMar w:top="719" w:right="1106" w:bottom="360" w:left="1080" w:header="708" w:footer="708" w:gutter="0"/>
          <w:cols w:space="720"/>
        </w:sectPr>
      </w:pPr>
    </w:p>
    <w:p w:rsidR="00981AD1" w:rsidRDefault="00981AD1" w:rsidP="00981A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196 от 26 февраля  2013 г.</w:t>
      </w:r>
    </w:p>
    <w:p w:rsidR="00981AD1" w:rsidRDefault="00981AD1" w:rsidP="00981AD1">
      <w:pPr>
        <w:pStyle w:val="a3"/>
        <w:jc w:val="right"/>
        <w:rPr>
          <w:sz w:val="28"/>
          <w:szCs w:val="28"/>
        </w:rPr>
      </w:pPr>
    </w:p>
    <w:p w:rsidR="00981AD1" w:rsidRDefault="00981AD1" w:rsidP="00981A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                                                                                                                                             жилых домов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признанных аварийными </w:t>
      </w:r>
    </w:p>
    <w:tbl>
      <w:tblPr>
        <w:tblW w:w="5480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"/>
        <w:gridCol w:w="1553"/>
        <w:gridCol w:w="1981"/>
        <w:gridCol w:w="1565"/>
        <w:gridCol w:w="1596"/>
        <w:gridCol w:w="957"/>
        <w:gridCol w:w="1992"/>
      </w:tblGrid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Наиме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нование</w:t>
            </w:r>
            <w:proofErr w:type="spellEnd"/>
            <w:r>
              <w:rPr>
                <w:sz w:val="28"/>
                <w:szCs w:val="28"/>
              </w:rPr>
              <w:t xml:space="preserve"> объекта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расположения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Балансовая стоимость, руб.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Остаточная стоимость, руб.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ввода</w:t>
            </w:r>
          </w:p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экспл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 дата постановления о </w:t>
            </w:r>
            <w:proofErr w:type="spellStart"/>
            <w:r>
              <w:rPr>
                <w:sz w:val="28"/>
                <w:szCs w:val="28"/>
              </w:rPr>
              <w:t>призн</w:t>
            </w:r>
            <w:proofErr w:type="spellEnd"/>
            <w:r>
              <w:rPr>
                <w:sz w:val="28"/>
                <w:szCs w:val="28"/>
              </w:rPr>
              <w:t xml:space="preserve">.   дома </w:t>
            </w:r>
            <w:proofErr w:type="gramStart"/>
            <w:r>
              <w:rPr>
                <w:sz w:val="28"/>
                <w:szCs w:val="28"/>
              </w:rPr>
              <w:t>аварийным</w:t>
            </w:r>
            <w:proofErr w:type="gramEnd"/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D1" w:rsidRDefault="00981AD1" w:rsidP="00C879F6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Луначарского, д.13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211 300,00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1951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№85 от 28.12.2006 г.</w:t>
            </w:r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D1" w:rsidRDefault="00981AD1" w:rsidP="00C879F6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Щербакова, д.7Б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67 000,00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№110 от 28.12.2006 г.</w:t>
            </w:r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D1" w:rsidRDefault="00981AD1" w:rsidP="00C879F6">
            <w:pPr>
              <w:pStyle w:val="a3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Северная, д.16А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112 500,00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№104 от 28.12.2006 г.</w:t>
            </w:r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D1" w:rsidRDefault="00981AD1" w:rsidP="00C879F6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Северная, д.5А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149 018,65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1958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№112 от 28.12.2006 г.</w:t>
            </w:r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D1" w:rsidRDefault="00981AD1" w:rsidP="00C879F6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Советская, д.4А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52 859,00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1935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№111 от 28.12.2006 г.</w:t>
            </w:r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D1" w:rsidRDefault="00981AD1" w:rsidP="00C879F6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Щербакова, д.7А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105 400.00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109 от 28.12.2006 г.</w:t>
            </w:r>
          </w:p>
        </w:tc>
      </w:tr>
      <w:tr w:rsidR="00981AD1" w:rsidTr="00981AD1"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D1" w:rsidRDefault="00981AD1">
            <w:pPr>
              <w:pStyle w:val="a3"/>
              <w:spacing w:line="276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9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D1" w:rsidRDefault="00981AD1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678 077,65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D1" w:rsidRDefault="00981AD1">
            <w:pPr>
              <w:pStyle w:val="a3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981AD1" w:rsidRDefault="00981AD1" w:rsidP="00981AD1">
      <w:pPr>
        <w:pStyle w:val="a3"/>
        <w:ind w:left="1287"/>
        <w:jc w:val="both"/>
        <w:rPr>
          <w:sz w:val="28"/>
          <w:szCs w:val="28"/>
        </w:rPr>
      </w:pPr>
    </w:p>
    <w:p w:rsidR="00981AD1" w:rsidRDefault="00981AD1" w:rsidP="00981AD1">
      <w:pPr>
        <w:pStyle w:val="a3"/>
        <w:ind w:left="1287"/>
        <w:jc w:val="both"/>
        <w:rPr>
          <w:sz w:val="28"/>
          <w:szCs w:val="28"/>
        </w:rPr>
      </w:pPr>
    </w:p>
    <w:p w:rsidR="00981AD1" w:rsidRDefault="00981AD1" w:rsidP="00981AD1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                                                                                                  городского поселения город Туймазы                                                             муниципального района Туймазинский район                                                    Республики Башкортостан                                  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981AD1" w:rsidRDefault="00981AD1" w:rsidP="00981AD1">
      <w:pPr>
        <w:spacing w:after="0"/>
      </w:pPr>
    </w:p>
    <w:p w:rsidR="00E260D6" w:rsidRDefault="00E260D6"/>
    <w:sectPr w:rsidR="00E2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1AD1"/>
    <w:rsid w:val="00981AD1"/>
    <w:rsid w:val="00E2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981AD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981AD1"/>
    <w:rPr>
      <w:rFonts w:ascii="Arial" w:eastAsia="Times New Roman" w:hAnsi="Arial" w:cs="Arial"/>
    </w:rPr>
  </w:style>
  <w:style w:type="paragraph" w:styleId="2">
    <w:name w:val="Body Text Indent 2"/>
    <w:basedOn w:val="a"/>
    <w:link w:val="20"/>
    <w:semiHidden/>
    <w:unhideWhenUsed/>
    <w:rsid w:val="00981AD1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981AD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981AD1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7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867</Words>
  <Characters>4944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2013-02-28T11:02:00Z</dcterms:created>
  <dcterms:modified xsi:type="dcterms:W3CDTF">2013-02-28T11:04:00Z</dcterms:modified>
</cp:coreProperties>
</file>